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1" w:rsidRDefault="00F230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3041" w:rsidRDefault="00F23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2955" w:dyaOrig="1457">
          <v:rect id="rectole0000000000" o:spid="_x0000_i1025" style="width:147.75pt;height:72.65pt" o:ole="" o:preferrelative="t" stroked="f">
            <v:imagedata r:id="rId4" o:title=""/>
          </v:rect>
          <o:OLEObject Type="Embed" ProgID="StaticMetafile" ShapeID="rectole0000000000" DrawAspect="Content" ObjectID="_1514718624" r:id="rId5"/>
        </w:object>
      </w:r>
    </w:p>
    <w:p w:rsidR="00F23041" w:rsidRDefault="00E56259">
      <w:pPr>
        <w:spacing w:after="0" w:line="240" w:lineRule="auto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BG H.+R. Engeli </w:t>
      </w:r>
      <w:proofErr w:type="spellStart"/>
      <w:r>
        <w:rPr>
          <w:rFonts w:ascii="Calibri" w:eastAsia="Calibri" w:hAnsi="Calibri" w:cs="Calibri"/>
          <w:i/>
          <w:sz w:val="24"/>
        </w:rPr>
        <w:t>Warth</w:t>
      </w:r>
      <w:proofErr w:type="spellEnd"/>
      <w:r>
        <w:rPr>
          <w:rFonts w:ascii="Calibri" w:eastAsia="Calibri" w:hAnsi="Calibri" w:cs="Calibri"/>
          <w:i/>
          <w:sz w:val="24"/>
        </w:rPr>
        <w:t xml:space="preserve"> 9504 </w:t>
      </w:r>
      <w:proofErr w:type="spellStart"/>
      <w:r>
        <w:rPr>
          <w:rFonts w:ascii="Calibri" w:eastAsia="Calibri" w:hAnsi="Calibri" w:cs="Calibri"/>
          <w:i/>
          <w:sz w:val="24"/>
        </w:rPr>
        <w:t>Friltschen</w:t>
      </w:r>
      <w:proofErr w:type="spellEnd"/>
    </w:p>
    <w:p w:rsidR="00F23041" w:rsidRDefault="00E56259">
      <w:pPr>
        <w:spacing w:after="0" w:line="240" w:lineRule="auto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079/752 99 13</w:t>
      </w:r>
      <w:r w:rsidR="003B6B19">
        <w:rPr>
          <w:rFonts w:ascii="Calibri" w:eastAsia="Calibri" w:hAnsi="Calibri" w:cs="Calibri"/>
          <w:i/>
          <w:sz w:val="24"/>
        </w:rPr>
        <w:t xml:space="preserve">     071/655 18 70     </w:t>
      </w:r>
      <w:r>
        <w:rPr>
          <w:rFonts w:ascii="Calibri" w:eastAsia="Calibri" w:hAnsi="Calibri" w:cs="Calibri"/>
          <w:i/>
          <w:sz w:val="24"/>
        </w:rPr>
        <w:t xml:space="preserve"> bg.engeli@bluewin.ch</w:t>
      </w:r>
    </w:p>
    <w:p w:rsidR="00F23041" w:rsidRDefault="00F23041">
      <w:pPr>
        <w:spacing w:after="0" w:line="240" w:lineRule="auto"/>
        <w:jc w:val="center"/>
        <w:rPr>
          <w:rFonts w:ascii="Calibri" w:eastAsia="Calibri" w:hAnsi="Calibri" w:cs="Calibri"/>
          <w:i/>
          <w:sz w:val="24"/>
        </w:rPr>
      </w:pPr>
    </w:p>
    <w:p w:rsidR="00E56259" w:rsidRPr="003B6B19" w:rsidRDefault="003B6B19" w:rsidP="003B6B19">
      <w:pPr>
        <w:spacing w:after="0" w:line="240" w:lineRule="auto"/>
        <w:ind w:left="1278"/>
        <w:jc w:val="center"/>
        <w:rPr>
          <w:rFonts w:ascii="Segoe Print" w:eastAsia="Segoe Print" w:hAnsi="Segoe Print" w:cs="Segoe Print"/>
          <w:b/>
          <w:i/>
          <w:sz w:val="24"/>
          <w:u w:val="single"/>
        </w:rPr>
      </w:pPr>
      <w:r w:rsidRPr="003B6B19">
        <w:rPr>
          <w:rFonts w:ascii="Segoe Print" w:eastAsia="Segoe Print" w:hAnsi="Segoe Print" w:cs="Segoe Print"/>
          <w:b/>
          <w:i/>
          <w:sz w:val="24"/>
          <w:u w:val="single"/>
        </w:rPr>
        <w:t>Homöopatische Behandlungen im Schweinestall</w:t>
      </w:r>
    </w:p>
    <w:p w:rsidR="003B6B19" w:rsidRDefault="003B6B19" w:rsidP="00E56259">
      <w:pPr>
        <w:spacing w:after="0" w:line="240" w:lineRule="auto"/>
        <w:ind w:left="1278"/>
        <w:jc w:val="right"/>
        <w:rPr>
          <w:rFonts w:ascii="Segoe Print" w:eastAsia="Segoe Print" w:hAnsi="Segoe Print" w:cs="Segoe Print"/>
          <w:i/>
          <w:sz w:val="24"/>
        </w:rPr>
      </w:pPr>
    </w:p>
    <w:tbl>
      <w:tblPr>
        <w:tblStyle w:val="Tabellengitternetz"/>
        <w:tblW w:w="0" w:type="auto"/>
        <w:tblInd w:w="1278" w:type="dxa"/>
        <w:tblLook w:val="04A0"/>
      </w:tblPr>
      <w:tblGrid>
        <w:gridCol w:w="815"/>
        <w:gridCol w:w="3969"/>
        <w:gridCol w:w="4536"/>
      </w:tblGrid>
      <w:tr w:rsidR="00BA7FBA" w:rsidTr="003D47CA">
        <w:tc>
          <w:tcPr>
            <w:tcW w:w="815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i/>
                <w:sz w:val="20"/>
                <w:szCs w:val="20"/>
              </w:rPr>
            </w:pPr>
            <w:r w:rsidRPr="00EC1C2B">
              <w:rPr>
                <w:rFonts w:ascii="Arial" w:eastAsia="Segoe Print" w:hAnsi="Arial" w:cs="Arial"/>
                <w:i/>
                <w:sz w:val="20"/>
                <w:szCs w:val="20"/>
              </w:rPr>
              <w:t>Nr.</w:t>
            </w:r>
          </w:p>
        </w:tc>
        <w:tc>
          <w:tcPr>
            <w:tcW w:w="3969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i/>
                <w:sz w:val="20"/>
                <w:szCs w:val="20"/>
              </w:rPr>
            </w:pPr>
            <w:r w:rsidRPr="00EC1C2B">
              <w:rPr>
                <w:rFonts w:ascii="Arial" w:eastAsia="Segoe Print" w:hAnsi="Arial" w:cs="Arial"/>
                <w:i/>
                <w:sz w:val="20"/>
                <w:szCs w:val="20"/>
              </w:rPr>
              <w:t>Arzneien f. Muttersauen</w:t>
            </w:r>
          </w:p>
        </w:tc>
        <w:tc>
          <w:tcPr>
            <w:tcW w:w="4536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i/>
                <w:sz w:val="20"/>
                <w:szCs w:val="20"/>
              </w:rPr>
            </w:pPr>
            <w:proofErr w:type="spellStart"/>
            <w:r w:rsidRPr="00EC1C2B">
              <w:rPr>
                <w:rFonts w:ascii="Arial" w:eastAsia="Segoe Print" w:hAnsi="Arial" w:cs="Arial"/>
                <w:i/>
                <w:sz w:val="20"/>
                <w:szCs w:val="20"/>
              </w:rPr>
              <w:t>Symtome</w:t>
            </w:r>
            <w:proofErr w:type="spellEnd"/>
          </w:p>
        </w:tc>
      </w:tr>
      <w:tr w:rsidR="00BA7FBA" w:rsidTr="003D47CA">
        <w:tc>
          <w:tcPr>
            <w:tcW w:w="815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A7FBA" w:rsidRPr="003B6B19" w:rsidRDefault="00BA7FBA" w:rsidP="00BA7FBA">
            <w:pPr>
              <w:rPr>
                <w:rFonts w:ascii="Arial" w:eastAsia="Segoe Print" w:hAnsi="Arial" w:cs="Arial"/>
                <w:sz w:val="14"/>
                <w:szCs w:val="14"/>
              </w:rPr>
            </w:pPr>
            <w:r w:rsidRPr="003B6B19">
              <w:rPr>
                <w:rFonts w:ascii="Arial" w:eastAsia="Segoe Print" w:hAnsi="Arial" w:cs="Arial"/>
                <w:b/>
                <w:sz w:val="20"/>
                <w:szCs w:val="20"/>
              </w:rPr>
              <w:t>MMA- SGD</w:t>
            </w:r>
            <w:r w:rsidR="00EC1C2B" w:rsidRPr="003B6B19">
              <w:rPr>
                <w:rFonts w:ascii="Arial" w:eastAsia="Segoe Print" w:hAnsi="Arial" w:cs="Arial"/>
                <w:sz w:val="14"/>
                <w:szCs w:val="14"/>
              </w:rPr>
              <w:t>(</w:t>
            </w:r>
            <w:proofErr w:type="spellStart"/>
            <w:r w:rsidR="00EC1C2B" w:rsidRPr="003B6B19">
              <w:rPr>
                <w:rFonts w:ascii="Arial" w:eastAsia="Segoe Print" w:hAnsi="Arial" w:cs="Arial"/>
                <w:sz w:val="14"/>
                <w:szCs w:val="14"/>
              </w:rPr>
              <w:t>Caul</w:t>
            </w:r>
            <w:proofErr w:type="spellEnd"/>
            <w:r w:rsidR="00EC1C2B" w:rsidRPr="003B6B19">
              <w:rPr>
                <w:rFonts w:ascii="Arial" w:eastAsia="Segoe Print" w:hAnsi="Arial" w:cs="Arial"/>
                <w:sz w:val="14"/>
                <w:szCs w:val="14"/>
              </w:rPr>
              <w:t xml:space="preserve">, Puls, </w:t>
            </w:r>
            <w:proofErr w:type="spellStart"/>
            <w:r w:rsidR="00EC1C2B" w:rsidRPr="003B6B19">
              <w:rPr>
                <w:rFonts w:ascii="Arial" w:eastAsia="Segoe Print" w:hAnsi="Arial" w:cs="Arial"/>
                <w:sz w:val="14"/>
                <w:szCs w:val="14"/>
              </w:rPr>
              <w:t>Phyto</w:t>
            </w:r>
            <w:proofErr w:type="spellEnd"/>
            <w:r w:rsidR="00EC1C2B" w:rsidRPr="003B6B19">
              <w:rPr>
                <w:rFonts w:ascii="Arial" w:eastAsia="Segoe Print" w:hAnsi="Arial" w:cs="Arial"/>
                <w:sz w:val="14"/>
                <w:szCs w:val="14"/>
              </w:rPr>
              <w:t>, Lach)</w:t>
            </w:r>
          </w:p>
        </w:tc>
        <w:tc>
          <w:tcPr>
            <w:tcW w:w="4536" w:type="dxa"/>
          </w:tcPr>
          <w:p w:rsidR="00BA7FBA" w:rsidRPr="00EC1C2B" w:rsidRDefault="00EC1C2B" w:rsidP="00BA7FBA">
            <w:pPr>
              <w:rPr>
                <w:rFonts w:ascii="Arial" w:eastAsia="Segoe Print" w:hAnsi="Arial" w:cs="Arial"/>
                <w:sz w:val="20"/>
                <w:szCs w:val="20"/>
              </w:rPr>
            </w:pPr>
            <w:r>
              <w:rPr>
                <w:rFonts w:ascii="Arial" w:eastAsia="Segoe Print" w:hAnsi="Arial" w:cs="Arial"/>
                <w:sz w:val="20"/>
                <w:szCs w:val="20"/>
              </w:rPr>
              <w:t>2. Mittel vor Geburt</w:t>
            </w:r>
          </w:p>
        </w:tc>
      </w:tr>
      <w:tr w:rsidR="00BA7FBA" w:rsidTr="003D47CA">
        <w:tc>
          <w:tcPr>
            <w:tcW w:w="815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sz w:val="14"/>
                <w:szCs w:val="14"/>
                <w:lang w:val="fr-FR"/>
              </w:rPr>
            </w:pPr>
            <w:r w:rsidRPr="00EC1C2B">
              <w:rPr>
                <w:rFonts w:ascii="Arial" w:eastAsia="Segoe Print" w:hAnsi="Arial" w:cs="Arial"/>
                <w:b/>
                <w:sz w:val="20"/>
                <w:szCs w:val="20"/>
                <w:lang w:val="fr-FR"/>
              </w:rPr>
              <w:t>MMA 1</w:t>
            </w:r>
            <w:r w:rsidR="00EC1C2B" w:rsidRPr="00EC1C2B">
              <w:rPr>
                <w:rFonts w:ascii="Arial" w:eastAsia="Segoe Print" w:hAnsi="Arial" w:cs="Arial"/>
                <w:sz w:val="14"/>
                <w:szCs w:val="14"/>
                <w:lang w:val="fr-FR"/>
              </w:rPr>
              <w:t>(</w:t>
            </w:r>
            <w:proofErr w:type="spellStart"/>
            <w:r w:rsidR="00EC1C2B" w:rsidRPr="00EC1C2B">
              <w:rPr>
                <w:rFonts w:ascii="Arial" w:eastAsia="Segoe Print" w:hAnsi="Arial" w:cs="Arial"/>
                <w:sz w:val="14"/>
                <w:szCs w:val="14"/>
                <w:lang w:val="fr-FR"/>
              </w:rPr>
              <w:t>Caul</w:t>
            </w:r>
            <w:proofErr w:type="spellEnd"/>
            <w:r w:rsidR="00EC1C2B" w:rsidRPr="00EC1C2B">
              <w:rPr>
                <w:rFonts w:ascii="Arial" w:eastAsia="Segoe Print" w:hAnsi="Arial" w:cs="Arial"/>
                <w:sz w:val="14"/>
                <w:szCs w:val="14"/>
                <w:lang w:val="fr-FR"/>
              </w:rPr>
              <w:t xml:space="preserve">, </w:t>
            </w:r>
            <w:proofErr w:type="spellStart"/>
            <w:r w:rsidR="00EC1C2B" w:rsidRPr="00EC1C2B">
              <w:rPr>
                <w:rFonts w:ascii="Arial" w:eastAsia="Segoe Print" w:hAnsi="Arial" w:cs="Arial"/>
                <w:sz w:val="14"/>
                <w:szCs w:val="14"/>
                <w:lang w:val="fr-FR"/>
              </w:rPr>
              <w:t>Puls</w:t>
            </w:r>
            <w:proofErr w:type="spellEnd"/>
            <w:r w:rsidR="00EC1C2B" w:rsidRPr="00EC1C2B">
              <w:rPr>
                <w:rFonts w:ascii="Arial" w:eastAsia="Segoe Print" w:hAnsi="Arial" w:cs="Arial"/>
                <w:sz w:val="14"/>
                <w:szCs w:val="14"/>
                <w:lang w:val="fr-FR"/>
              </w:rPr>
              <w:t>, Sabina, Sec</w:t>
            </w:r>
            <w:r w:rsidR="00EC1C2B">
              <w:rPr>
                <w:rFonts w:ascii="Arial" w:eastAsia="Segoe Print" w:hAnsi="Arial" w:cs="Arial"/>
                <w:sz w:val="14"/>
                <w:szCs w:val="14"/>
                <w:lang w:val="fr-FR"/>
              </w:rPr>
              <w:t xml:space="preserve">, </w:t>
            </w:r>
            <w:proofErr w:type="spellStart"/>
            <w:r w:rsidR="00EC1C2B">
              <w:rPr>
                <w:rFonts w:ascii="Arial" w:eastAsia="Segoe Print" w:hAnsi="Arial" w:cs="Arial"/>
                <w:sz w:val="14"/>
                <w:szCs w:val="14"/>
                <w:lang w:val="fr-FR"/>
              </w:rPr>
              <w:t>Sabal</w:t>
            </w:r>
            <w:proofErr w:type="spellEnd"/>
            <w:r w:rsidR="00EC1C2B">
              <w:rPr>
                <w:rFonts w:ascii="Arial" w:eastAsia="Segoe Print" w:hAnsi="Arial" w:cs="Arial"/>
                <w:sz w:val="14"/>
                <w:szCs w:val="14"/>
                <w:lang w:val="fr-FR"/>
              </w:rPr>
              <w:t>, Arnica)</w:t>
            </w:r>
          </w:p>
        </w:tc>
        <w:tc>
          <w:tcPr>
            <w:tcW w:w="4536" w:type="dxa"/>
          </w:tcPr>
          <w:p w:rsidR="00BA7FBA" w:rsidRPr="00EC1C2B" w:rsidRDefault="00EC1C2B" w:rsidP="00BA7FBA">
            <w:pPr>
              <w:rPr>
                <w:rFonts w:ascii="Arial" w:eastAsia="Segoe Print" w:hAnsi="Arial" w:cs="Arial"/>
                <w:sz w:val="20"/>
                <w:szCs w:val="20"/>
              </w:rPr>
            </w:pPr>
            <w:r>
              <w:rPr>
                <w:rFonts w:ascii="Arial" w:eastAsia="Segoe Print" w:hAnsi="Arial" w:cs="Arial"/>
                <w:sz w:val="20"/>
                <w:szCs w:val="20"/>
              </w:rPr>
              <w:t>Vorbeugung MMA</w:t>
            </w:r>
          </w:p>
        </w:tc>
      </w:tr>
      <w:tr w:rsidR="00BA7FBA" w:rsidTr="003D47CA">
        <w:tc>
          <w:tcPr>
            <w:tcW w:w="815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proofErr w:type="spellStart"/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Caulophyllum</w:t>
            </w:r>
            <w:proofErr w:type="spellEnd"/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+ Arnica</w:t>
            </w:r>
          </w:p>
        </w:tc>
        <w:tc>
          <w:tcPr>
            <w:tcW w:w="4536" w:type="dxa"/>
          </w:tcPr>
          <w:p w:rsidR="00BA7FBA" w:rsidRPr="00EC1C2B" w:rsidRDefault="00EC1C2B" w:rsidP="00BA7FBA">
            <w:pPr>
              <w:rPr>
                <w:rFonts w:ascii="Arial" w:eastAsia="Segoe Prin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sz w:val="20"/>
                <w:szCs w:val="20"/>
              </w:rPr>
              <w:t>Geburtunterstüzung</w:t>
            </w:r>
            <w:proofErr w:type="spellEnd"/>
            <w:r>
              <w:rPr>
                <w:rFonts w:ascii="Arial" w:eastAsia="Segoe Print" w:hAnsi="Arial" w:cs="Arial"/>
                <w:sz w:val="20"/>
                <w:szCs w:val="20"/>
              </w:rPr>
              <w:t>, Beschleunigt Geburt</w:t>
            </w:r>
          </w:p>
        </w:tc>
      </w:tr>
      <w:tr w:rsidR="00BA7FBA" w:rsidTr="003D47CA">
        <w:tc>
          <w:tcPr>
            <w:tcW w:w="815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Arnica C 200</w:t>
            </w:r>
          </w:p>
        </w:tc>
        <w:tc>
          <w:tcPr>
            <w:tcW w:w="4536" w:type="dxa"/>
          </w:tcPr>
          <w:p w:rsidR="00BA7FBA" w:rsidRPr="00EC1C2B" w:rsidRDefault="00EC1C2B" w:rsidP="00BA7FBA">
            <w:pPr>
              <w:rPr>
                <w:rFonts w:ascii="Arial" w:eastAsia="Segoe Print" w:hAnsi="Arial" w:cs="Arial"/>
                <w:sz w:val="20"/>
                <w:szCs w:val="20"/>
              </w:rPr>
            </w:pPr>
            <w:r>
              <w:rPr>
                <w:rFonts w:ascii="Arial" w:eastAsia="Segoe Print" w:hAnsi="Arial" w:cs="Arial"/>
                <w:sz w:val="20"/>
                <w:szCs w:val="20"/>
              </w:rPr>
              <w:t xml:space="preserve">Nach schwerer  Geburt, </w:t>
            </w:r>
            <w:proofErr w:type="spellStart"/>
            <w:r>
              <w:rPr>
                <w:rFonts w:ascii="Arial" w:eastAsia="Segoe Print" w:hAnsi="Arial" w:cs="Arial"/>
                <w:sz w:val="20"/>
                <w:szCs w:val="20"/>
              </w:rPr>
              <w:t>Ueberanstrengung</w:t>
            </w:r>
            <w:proofErr w:type="spellEnd"/>
          </w:p>
        </w:tc>
      </w:tr>
      <w:tr w:rsidR="00BA7FBA" w:rsidTr="003D47CA">
        <w:tc>
          <w:tcPr>
            <w:tcW w:w="815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sz w:val="14"/>
                <w:szCs w:val="14"/>
                <w:lang w:val="en-GB"/>
              </w:rPr>
            </w:pPr>
            <w:r w:rsidRPr="00EC1C2B">
              <w:rPr>
                <w:rFonts w:ascii="Arial" w:eastAsia="Segoe Print" w:hAnsi="Arial" w:cs="Arial"/>
                <w:b/>
                <w:sz w:val="20"/>
                <w:szCs w:val="20"/>
                <w:lang w:val="en-GB"/>
              </w:rPr>
              <w:t>MMA  II</w:t>
            </w:r>
            <w:r w:rsidR="00EC1C2B" w:rsidRPr="00EC1C2B">
              <w:rPr>
                <w:rFonts w:ascii="Arial" w:eastAsia="Segoe Print" w:hAnsi="Arial" w:cs="Arial"/>
                <w:sz w:val="14"/>
                <w:szCs w:val="14"/>
                <w:lang w:val="en-GB"/>
              </w:rPr>
              <w:t>(</w:t>
            </w:r>
            <w:proofErr w:type="spellStart"/>
            <w:r w:rsidR="00EC1C2B" w:rsidRPr="00EC1C2B">
              <w:rPr>
                <w:rFonts w:ascii="Arial" w:eastAsia="Segoe Print" w:hAnsi="Arial" w:cs="Arial"/>
                <w:sz w:val="14"/>
                <w:szCs w:val="14"/>
                <w:lang w:val="en-GB"/>
              </w:rPr>
              <w:t>Pyrog</w:t>
            </w:r>
            <w:proofErr w:type="spellEnd"/>
            <w:r w:rsidR="00EC1C2B" w:rsidRPr="00EC1C2B">
              <w:rPr>
                <w:rFonts w:ascii="Arial" w:eastAsia="Segoe Print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="00EC1C2B" w:rsidRPr="00EC1C2B">
              <w:rPr>
                <w:rFonts w:ascii="Arial" w:eastAsia="Segoe Print" w:hAnsi="Arial" w:cs="Arial"/>
                <w:sz w:val="14"/>
                <w:szCs w:val="14"/>
                <w:lang w:val="en-GB"/>
              </w:rPr>
              <w:t>Sab</w:t>
            </w:r>
            <w:proofErr w:type="spellEnd"/>
            <w:r w:rsidR="00EC1C2B" w:rsidRPr="00EC1C2B">
              <w:rPr>
                <w:rFonts w:ascii="Arial" w:eastAsia="Segoe Print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="00EC1C2B" w:rsidRPr="00EC1C2B">
              <w:rPr>
                <w:rFonts w:ascii="Arial" w:eastAsia="Segoe Print" w:hAnsi="Arial" w:cs="Arial"/>
                <w:sz w:val="14"/>
                <w:szCs w:val="14"/>
                <w:lang w:val="en-GB"/>
              </w:rPr>
              <w:t>Puls</w:t>
            </w:r>
            <w:proofErr w:type="spellEnd"/>
            <w:r w:rsidR="00EC1C2B" w:rsidRPr="00EC1C2B">
              <w:rPr>
                <w:rFonts w:ascii="Arial" w:eastAsia="Segoe Print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="00EC1C2B" w:rsidRPr="00EC1C2B">
              <w:rPr>
                <w:rFonts w:ascii="Arial" w:eastAsia="Segoe Print" w:hAnsi="Arial" w:cs="Arial"/>
                <w:sz w:val="14"/>
                <w:szCs w:val="14"/>
                <w:lang w:val="en-GB"/>
              </w:rPr>
              <w:t>Phyto</w:t>
            </w:r>
            <w:proofErr w:type="spellEnd"/>
            <w:r w:rsidR="00EC1C2B" w:rsidRPr="00EC1C2B">
              <w:rPr>
                <w:rFonts w:ascii="Arial" w:eastAsia="Segoe Print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="00EC1C2B" w:rsidRPr="00EC1C2B">
              <w:rPr>
                <w:rFonts w:ascii="Arial" w:eastAsia="Segoe Print" w:hAnsi="Arial" w:cs="Arial"/>
                <w:sz w:val="14"/>
                <w:szCs w:val="14"/>
                <w:lang w:val="en-GB"/>
              </w:rPr>
              <w:t>Lach</w:t>
            </w:r>
            <w:proofErr w:type="spellEnd"/>
            <w:r w:rsidR="00EC1C2B" w:rsidRPr="00EC1C2B">
              <w:rPr>
                <w:rFonts w:ascii="Arial" w:eastAsia="Segoe Print" w:hAnsi="Arial" w:cs="Arial"/>
                <w:sz w:val="14"/>
                <w:szCs w:val="14"/>
                <w:lang w:val="en-GB"/>
              </w:rPr>
              <w:t>, Sepia)</w:t>
            </w:r>
          </w:p>
        </w:tc>
        <w:tc>
          <w:tcPr>
            <w:tcW w:w="4536" w:type="dxa"/>
          </w:tcPr>
          <w:p w:rsidR="00BA7FBA" w:rsidRPr="00EC1C2B" w:rsidRDefault="00EC1C2B" w:rsidP="00BA7FBA">
            <w:pPr>
              <w:rPr>
                <w:rFonts w:ascii="Arial" w:eastAsia="Segoe Print" w:hAnsi="Arial" w:cs="Arial"/>
                <w:sz w:val="20"/>
                <w:szCs w:val="20"/>
              </w:rPr>
            </w:pPr>
            <w:r>
              <w:rPr>
                <w:rFonts w:ascii="Arial" w:eastAsia="Segoe Print" w:hAnsi="Arial" w:cs="Arial"/>
                <w:sz w:val="20"/>
                <w:szCs w:val="20"/>
              </w:rPr>
              <w:t>Nachbehandlung Geburt, Uterusreinigung</w:t>
            </w:r>
          </w:p>
        </w:tc>
      </w:tr>
      <w:tr w:rsidR="00BA7FBA" w:rsidTr="003D47CA">
        <w:tc>
          <w:tcPr>
            <w:tcW w:w="815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proofErr w:type="spellStart"/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Pyrogenium+Pulsatilla</w:t>
            </w:r>
            <w:proofErr w:type="spellEnd"/>
          </w:p>
        </w:tc>
        <w:tc>
          <w:tcPr>
            <w:tcW w:w="4536" w:type="dxa"/>
          </w:tcPr>
          <w:p w:rsidR="00BA7FBA" w:rsidRPr="00EC1C2B" w:rsidRDefault="00EC1C2B" w:rsidP="00BA7FBA">
            <w:pPr>
              <w:rPr>
                <w:rFonts w:ascii="Arial" w:eastAsia="Segoe Prin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sz w:val="20"/>
                <w:szCs w:val="20"/>
              </w:rPr>
              <w:t>Nachgeburtsbehandung</w:t>
            </w:r>
            <w:proofErr w:type="spellEnd"/>
            <w:r>
              <w:rPr>
                <w:rFonts w:ascii="Arial" w:eastAsia="Segoe Print" w:hAnsi="Arial" w:cs="Arial"/>
                <w:sz w:val="20"/>
                <w:szCs w:val="20"/>
              </w:rPr>
              <w:t>, Ausfluss überriechend</w:t>
            </w:r>
          </w:p>
        </w:tc>
      </w:tr>
      <w:tr w:rsidR="00BA7FBA" w:rsidTr="003D47CA">
        <w:tc>
          <w:tcPr>
            <w:tcW w:w="815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Lachesis</w:t>
            </w:r>
          </w:p>
        </w:tc>
        <w:tc>
          <w:tcPr>
            <w:tcW w:w="4536" w:type="dxa"/>
          </w:tcPr>
          <w:p w:rsidR="00BA7FBA" w:rsidRPr="00EC1C2B" w:rsidRDefault="00EC1C2B" w:rsidP="00BA7FBA">
            <w:pPr>
              <w:rPr>
                <w:rFonts w:ascii="Arial" w:eastAsia="Segoe Prin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sz w:val="20"/>
                <w:szCs w:val="20"/>
              </w:rPr>
              <w:t>Endotox</w:t>
            </w:r>
            <w:proofErr w:type="spellEnd"/>
            <w:r>
              <w:rPr>
                <w:rFonts w:ascii="Arial" w:eastAsia="Segoe Print" w:hAnsi="Arial" w:cs="Arial"/>
                <w:sz w:val="20"/>
                <w:szCs w:val="20"/>
              </w:rPr>
              <w:t xml:space="preserve">, hohes Fieber, </w:t>
            </w:r>
            <w:proofErr w:type="spellStart"/>
            <w:r>
              <w:rPr>
                <w:rFonts w:ascii="Arial" w:eastAsia="Segoe Print" w:hAnsi="Arial" w:cs="Arial"/>
                <w:sz w:val="20"/>
                <w:szCs w:val="20"/>
              </w:rPr>
              <w:t>Blauverfär</w:t>
            </w:r>
            <w:proofErr w:type="spellEnd"/>
          </w:p>
        </w:tc>
      </w:tr>
      <w:tr w:rsidR="00BA7FBA" w:rsidTr="003D47CA">
        <w:tc>
          <w:tcPr>
            <w:tcW w:w="815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Belladonna + Apis</w:t>
            </w:r>
          </w:p>
        </w:tc>
        <w:tc>
          <w:tcPr>
            <w:tcW w:w="4536" w:type="dxa"/>
          </w:tcPr>
          <w:p w:rsidR="00BA7FBA" w:rsidRPr="00EC1C2B" w:rsidRDefault="00EC1C2B" w:rsidP="00BA7FBA">
            <w:pPr>
              <w:rPr>
                <w:rFonts w:ascii="Arial" w:eastAsia="Segoe Print" w:hAnsi="Arial" w:cs="Arial"/>
                <w:sz w:val="20"/>
                <w:szCs w:val="20"/>
              </w:rPr>
            </w:pPr>
            <w:r>
              <w:rPr>
                <w:rFonts w:ascii="Arial" w:eastAsia="Segoe Print" w:hAnsi="Arial" w:cs="Arial"/>
                <w:sz w:val="20"/>
                <w:szCs w:val="20"/>
              </w:rPr>
              <w:t>Gesäuge geschwollen, hohes Fieber</w:t>
            </w:r>
          </w:p>
        </w:tc>
      </w:tr>
      <w:tr w:rsidR="00BA7FBA" w:rsidTr="003D47CA">
        <w:tc>
          <w:tcPr>
            <w:tcW w:w="815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proofErr w:type="spellStart"/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Staph</w:t>
            </w:r>
            <w:proofErr w:type="spellEnd"/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Cantharis,Dulcamara</w:t>
            </w:r>
            <w:proofErr w:type="spellEnd"/>
          </w:p>
        </w:tc>
        <w:tc>
          <w:tcPr>
            <w:tcW w:w="4536" w:type="dxa"/>
          </w:tcPr>
          <w:p w:rsidR="00BA7FBA" w:rsidRPr="00EC1C2B" w:rsidRDefault="00EC1C2B" w:rsidP="00BA7FBA">
            <w:pPr>
              <w:rPr>
                <w:rFonts w:ascii="Arial" w:eastAsia="Segoe Prin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sz w:val="20"/>
                <w:szCs w:val="20"/>
              </w:rPr>
              <w:t>Harwegsinfektionen</w:t>
            </w:r>
            <w:proofErr w:type="spellEnd"/>
            <w:r>
              <w:rPr>
                <w:rFonts w:ascii="Arial" w:eastAsia="Segoe Print" w:hAnsi="Arial" w:cs="Arial"/>
                <w:sz w:val="20"/>
                <w:szCs w:val="20"/>
              </w:rPr>
              <w:t>, Blasenkatharr</w:t>
            </w:r>
          </w:p>
        </w:tc>
      </w:tr>
      <w:tr w:rsidR="00BA7FBA" w:rsidRPr="00EC1C2B" w:rsidTr="003D47CA">
        <w:tc>
          <w:tcPr>
            <w:tcW w:w="815" w:type="dxa"/>
          </w:tcPr>
          <w:p w:rsidR="00BA7FBA" w:rsidRPr="00EC1C2B" w:rsidRDefault="00BA7FB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EC1C2B">
              <w:rPr>
                <w:rFonts w:ascii="Arial" w:eastAsia="Segoe Print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BA7FBA" w:rsidRPr="003D47CA" w:rsidRDefault="003D47CA" w:rsidP="00BA7FBA">
            <w:pPr>
              <w:rPr>
                <w:rFonts w:ascii="Arial" w:eastAsia="Segoe Print" w:hAnsi="Arial" w:cs="Arial"/>
                <w:b/>
                <w:sz w:val="20"/>
                <w:szCs w:val="20"/>
              </w:rPr>
            </w:pPr>
            <w:proofErr w:type="spellStart"/>
            <w:r w:rsidRPr="003D47CA">
              <w:rPr>
                <w:rFonts w:ascii="Arial" w:eastAsia="Segoe Print" w:hAnsi="Arial" w:cs="Arial"/>
                <w:b/>
                <w:sz w:val="20"/>
                <w:szCs w:val="20"/>
                <w:u w:val="single"/>
              </w:rPr>
              <w:t>Acconit</w:t>
            </w:r>
            <w:proofErr w:type="spellEnd"/>
            <w:r w:rsidRPr="003D47CA">
              <w:rPr>
                <w:rFonts w:ascii="Arial" w:eastAsia="Segoe Print" w:hAnsi="Arial" w:cs="Arial"/>
                <w:b/>
                <w:sz w:val="20"/>
                <w:szCs w:val="20"/>
                <w:u w:val="single"/>
              </w:rPr>
              <w:t>.</w:t>
            </w:r>
            <w:r w:rsidR="00BA7FBA" w:rsidRPr="003D47CA">
              <w:rPr>
                <w:rFonts w:ascii="Arial" w:eastAsia="Segoe Print" w:hAnsi="Arial" w:cs="Arial"/>
                <w:b/>
                <w:sz w:val="20"/>
                <w:szCs w:val="20"/>
                <w:u w:val="single"/>
              </w:rPr>
              <w:t>, Nux-v.</w:t>
            </w:r>
            <w:r w:rsidRPr="003D47CA">
              <w:rPr>
                <w:rFonts w:ascii="Arial" w:eastAsia="Segoe Print" w:hAnsi="Arial" w:cs="Arial"/>
                <w:b/>
                <w:sz w:val="20"/>
                <w:szCs w:val="20"/>
                <w:u w:val="single"/>
              </w:rPr>
              <w:t>C30</w:t>
            </w:r>
            <w:r w:rsidR="00BA7FBA" w:rsidRPr="003D47CA">
              <w:rPr>
                <w:rFonts w:ascii="Arial" w:eastAsia="Segoe Print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BA7FBA" w:rsidRPr="003D47CA">
              <w:rPr>
                <w:rFonts w:ascii="Arial" w:eastAsia="Segoe Print" w:hAnsi="Arial" w:cs="Arial"/>
                <w:b/>
                <w:sz w:val="20"/>
                <w:szCs w:val="20"/>
                <w:u w:val="single"/>
              </w:rPr>
              <w:t>Luesinium</w:t>
            </w:r>
            <w:proofErr w:type="spellEnd"/>
            <w:r w:rsidR="00BA7FBA" w:rsidRPr="003D47CA">
              <w:rPr>
                <w:rFonts w:ascii="Arial" w:eastAsia="Segoe Print" w:hAnsi="Arial" w:cs="Arial"/>
                <w:b/>
                <w:sz w:val="20"/>
                <w:szCs w:val="20"/>
                <w:u w:val="single"/>
              </w:rPr>
              <w:t xml:space="preserve"> C200</w:t>
            </w:r>
          </w:p>
        </w:tc>
        <w:tc>
          <w:tcPr>
            <w:tcW w:w="4536" w:type="dxa"/>
          </w:tcPr>
          <w:p w:rsidR="00BA7FBA" w:rsidRPr="00EC1C2B" w:rsidRDefault="00EC1C2B" w:rsidP="00BA7FBA">
            <w:pPr>
              <w:rPr>
                <w:rFonts w:ascii="Arial" w:eastAsia="Segoe Print" w:hAnsi="Arial" w:cs="Arial"/>
                <w:sz w:val="20"/>
                <w:szCs w:val="20"/>
              </w:rPr>
            </w:pPr>
            <w:r w:rsidRPr="00EC1C2B">
              <w:rPr>
                <w:rFonts w:ascii="Arial" w:eastAsia="Segoe Print" w:hAnsi="Arial" w:cs="Arial"/>
                <w:sz w:val="20"/>
                <w:szCs w:val="20"/>
              </w:rPr>
              <w:t xml:space="preserve">1. Mittel: Beim </w:t>
            </w:r>
            <w:proofErr w:type="spellStart"/>
            <w:r w:rsidRPr="00EC1C2B">
              <w:rPr>
                <w:rFonts w:ascii="Arial" w:eastAsia="Segoe Print" w:hAnsi="Arial" w:cs="Arial"/>
                <w:sz w:val="20"/>
                <w:szCs w:val="20"/>
              </w:rPr>
              <w:t>Umstallen</w:t>
            </w:r>
            <w:proofErr w:type="spellEnd"/>
            <w:r w:rsidRPr="00EC1C2B">
              <w:rPr>
                <w:rFonts w:ascii="Arial" w:eastAsia="Segoe Print" w:hAnsi="Arial" w:cs="Arial"/>
                <w:sz w:val="20"/>
                <w:szCs w:val="20"/>
              </w:rPr>
              <w:t>, vor Geburt</w:t>
            </w:r>
          </w:p>
        </w:tc>
      </w:tr>
    </w:tbl>
    <w:p w:rsidR="00E56259" w:rsidRDefault="00E56259" w:rsidP="00E56259">
      <w:pPr>
        <w:spacing w:after="0" w:line="240" w:lineRule="auto"/>
        <w:ind w:left="1278"/>
        <w:jc w:val="right"/>
        <w:rPr>
          <w:rFonts w:ascii="Arial" w:eastAsia="Segoe Print" w:hAnsi="Arial" w:cs="Arial"/>
          <w:b/>
          <w:i/>
          <w:sz w:val="20"/>
          <w:szCs w:val="20"/>
        </w:rPr>
      </w:pPr>
    </w:p>
    <w:p w:rsidR="003B6B19" w:rsidRDefault="003B6B19" w:rsidP="00E56259">
      <w:pPr>
        <w:spacing w:after="0" w:line="240" w:lineRule="auto"/>
        <w:ind w:left="1278"/>
        <w:jc w:val="right"/>
        <w:rPr>
          <w:rFonts w:ascii="Arial" w:eastAsia="Segoe Print" w:hAnsi="Arial" w:cs="Arial"/>
          <w:b/>
          <w:i/>
          <w:sz w:val="20"/>
          <w:szCs w:val="20"/>
        </w:rPr>
      </w:pPr>
    </w:p>
    <w:p w:rsidR="003B6B19" w:rsidRDefault="003B6B19" w:rsidP="00E56259">
      <w:pPr>
        <w:spacing w:after="0" w:line="240" w:lineRule="auto"/>
        <w:ind w:left="1278"/>
        <w:jc w:val="right"/>
        <w:rPr>
          <w:rFonts w:ascii="Arial" w:eastAsia="Segoe Print" w:hAnsi="Arial" w:cs="Arial"/>
          <w:b/>
          <w:i/>
          <w:sz w:val="20"/>
          <w:szCs w:val="20"/>
        </w:rPr>
      </w:pPr>
    </w:p>
    <w:p w:rsidR="003B6B19" w:rsidRPr="00EC1C2B" w:rsidRDefault="003B6B19" w:rsidP="00E56259">
      <w:pPr>
        <w:spacing w:after="0" w:line="240" w:lineRule="auto"/>
        <w:ind w:left="1278"/>
        <w:jc w:val="right"/>
        <w:rPr>
          <w:rFonts w:ascii="Arial" w:eastAsia="Segoe Print" w:hAnsi="Arial" w:cs="Arial"/>
          <w:b/>
          <w:i/>
          <w:sz w:val="20"/>
          <w:szCs w:val="20"/>
        </w:rPr>
      </w:pPr>
    </w:p>
    <w:tbl>
      <w:tblPr>
        <w:tblStyle w:val="Tabellengitternetz"/>
        <w:tblW w:w="0" w:type="auto"/>
        <w:tblInd w:w="1278" w:type="dxa"/>
        <w:tblLook w:val="04A0"/>
      </w:tblPr>
      <w:tblGrid>
        <w:gridCol w:w="483"/>
        <w:gridCol w:w="4040"/>
        <w:gridCol w:w="4785"/>
      </w:tblGrid>
      <w:tr w:rsidR="00F2379E" w:rsidTr="00EC1C2B">
        <w:tc>
          <w:tcPr>
            <w:tcW w:w="0" w:type="auto"/>
          </w:tcPr>
          <w:p w:rsidR="00EC1C2B" w:rsidRDefault="00EC1C2B" w:rsidP="00E56259">
            <w:pPr>
              <w:jc w:val="both"/>
              <w:rPr>
                <w:rFonts w:ascii="Arial" w:eastAsia="Segoe Print" w:hAnsi="Arial" w:cs="Arial"/>
                <w:i/>
                <w:sz w:val="20"/>
                <w:szCs w:val="20"/>
              </w:rPr>
            </w:pPr>
            <w:r>
              <w:rPr>
                <w:rFonts w:ascii="Arial" w:eastAsia="Segoe Print" w:hAnsi="Arial" w:cs="Arial"/>
                <w:i/>
                <w:sz w:val="20"/>
                <w:szCs w:val="20"/>
              </w:rPr>
              <w:t>Nr.</w:t>
            </w:r>
          </w:p>
        </w:tc>
        <w:tc>
          <w:tcPr>
            <w:tcW w:w="0" w:type="auto"/>
          </w:tcPr>
          <w:p w:rsidR="00EC1C2B" w:rsidRDefault="00EC1C2B" w:rsidP="00E56259">
            <w:pPr>
              <w:jc w:val="both"/>
              <w:rPr>
                <w:rFonts w:ascii="Arial" w:eastAsia="Segoe Print" w:hAnsi="Arial" w:cs="Arial"/>
                <w:i/>
                <w:sz w:val="20"/>
                <w:szCs w:val="20"/>
              </w:rPr>
            </w:pPr>
            <w:r>
              <w:rPr>
                <w:rFonts w:ascii="Arial" w:eastAsia="Segoe Print" w:hAnsi="Arial" w:cs="Arial"/>
                <w:i/>
                <w:sz w:val="20"/>
                <w:szCs w:val="20"/>
              </w:rPr>
              <w:t>Arznei</w:t>
            </w:r>
            <w:r w:rsidR="003D47CA">
              <w:rPr>
                <w:rFonts w:ascii="Arial" w:eastAsia="Segoe Print" w:hAnsi="Arial" w:cs="Arial"/>
                <w:i/>
                <w:sz w:val="20"/>
                <w:szCs w:val="20"/>
              </w:rPr>
              <w:t xml:space="preserve">en </w:t>
            </w:r>
            <w:r>
              <w:rPr>
                <w:rFonts w:ascii="Arial" w:eastAsia="Segoe Print" w:hAnsi="Arial" w:cs="Arial"/>
                <w:i/>
                <w:sz w:val="20"/>
                <w:szCs w:val="20"/>
              </w:rPr>
              <w:t xml:space="preserve"> für Ferkel</w:t>
            </w:r>
          </w:p>
        </w:tc>
        <w:tc>
          <w:tcPr>
            <w:tcW w:w="0" w:type="auto"/>
          </w:tcPr>
          <w:p w:rsidR="00EC1C2B" w:rsidRDefault="00EC1C2B" w:rsidP="00E56259">
            <w:pPr>
              <w:jc w:val="both"/>
              <w:rPr>
                <w:rFonts w:ascii="Arial" w:eastAsia="Segoe Print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i/>
                <w:sz w:val="20"/>
                <w:szCs w:val="20"/>
              </w:rPr>
              <w:t>Symtome</w:t>
            </w:r>
            <w:proofErr w:type="spellEnd"/>
          </w:p>
        </w:tc>
      </w:tr>
      <w:tr w:rsidR="00F2379E" w:rsidRPr="00F2379E" w:rsidTr="00EC1C2B"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C1C2B" w:rsidRPr="003D47CA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proofErr w:type="spellStart"/>
            <w:r w:rsidRPr="003D47CA">
              <w:rPr>
                <w:rFonts w:ascii="Arial" w:eastAsia="Segoe Print" w:hAnsi="Arial" w:cs="Arial"/>
                <w:b/>
                <w:sz w:val="20"/>
                <w:szCs w:val="20"/>
              </w:rPr>
              <w:t>Calz-carb</w:t>
            </w:r>
            <w:proofErr w:type="spellEnd"/>
            <w:r w:rsidRPr="003D47CA">
              <w:rPr>
                <w:rFonts w:ascii="Arial" w:eastAsia="Segoe Print" w:hAnsi="Arial" w:cs="Arial"/>
                <w:b/>
                <w:sz w:val="20"/>
                <w:szCs w:val="20"/>
              </w:rPr>
              <w:t>. C200,Arnica C200, Tub.C1000</w:t>
            </w:r>
          </w:p>
        </w:tc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  <w:r w:rsidRPr="00F2379E">
              <w:rPr>
                <w:rFonts w:ascii="Arial" w:eastAsia="Segoe Print" w:hAnsi="Arial" w:cs="Arial"/>
                <w:sz w:val="20"/>
                <w:szCs w:val="20"/>
              </w:rPr>
              <w:t>Begrüssung ,zur Stärkung nach Geburt</w:t>
            </w:r>
          </w:p>
        </w:tc>
      </w:tr>
      <w:tr w:rsidR="00F2379E" w:rsidTr="00EC1C2B"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proofErr w:type="spellStart"/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>Echinacea</w:t>
            </w:r>
            <w:proofErr w:type="spellEnd"/>
          </w:p>
        </w:tc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  <w:r w:rsidRPr="00F2379E">
              <w:rPr>
                <w:rFonts w:ascii="Arial" w:eastAsia="Segoe Print" w:hAnsi="Arial" w:cs="Arial"/>
                <w:sz w:val="20"/>
                <w:szCs w:val="20"/>
              </w:rPr>
              <w:t>Stärkung Immunsystem</w:t>
            </w:r>
          </w:p>
        </w:tc>
      </w:tr>
      <w:tr w:rsidR="00F2379E" w:rsidTr="00EC1C2B"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 xml:space="preserve">China, </w:t>
            </w:r>
            <w:proofErr w:type="spellStart"/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>Colocyntis,Sulphur</w:t>
            </w:r>
            <w:proofErr w:type="spellEnd"/>
          </w:p>
        </w:tc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  <w:r w:rsidRPr="00F2379E">
              <w:rPr>
                <w:rFonts w:ascii="Arial" w:eastAsia="Segoe Print" w:hAnsi="Arial" w:cs="Arial"/>
                <w:sz w:val="20"/>
                <w:szCs w:val="20"/>
              </w:rPr>
              <w:t>Durchfall</w:t>
            </w:r>
          </w:p>
        </w:tc>
      </w:tr>
      <w:tr w:rsidR="00F2379E" w:rsidTr="00EC1C2B"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 xml:space="preserve">Arsen, </w:t>
            </w:r>
            <w:proofErr w:type="spellStart"/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>Verratum</w:t>
            </w:r>
            <w:proofErr w:type="spellEnd"/>
          </w:p>
        </w:tc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sz w:val="20"/>
                <w:szCs w:val="20"/>
              </w:rPr>
              <w:t>Oedem</w:t>
            </w:r>
            <w:proofErr w:type="spellEnd"/>
            <w:r>
              <w:rPr>
                <w:rFonts w:ascii="Arial" w:eastAsia="Segoe Print" w:hAnsi="Arial" w:cs="Arial"/>
                <w:sz w:val="20"/>
                <w:szCs w:val="20"/>
              </w:rPr>
              <w:t xml:space="preserve"> , Entscheidungsmittel Leben/ Tod</w:t>
            </w:r>
          </w:p>
        </w:tc>
      </w:tr>
      <w:tr w:rsidR="00F2379E" w:rsidRPr="00F2379E" w:rsidTr="00EC1C2B"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  <w:lang w:val="fr-FR"/>
              </w:rPr>
            </w:pPr>
            <w:r w:rsidRPr="00F2379E">
              <w:rPr>
                <w:rFonts w:ascii="Arial" w:eastAsia="Segoe Print" w:hAnsi="Arial" w:cs="Arial"/>
                <w:b/>
                <w:sz w:val="20"/>
                <w:szCs w:val="20"/>
                <w:lang w:val="fr-FR"/>
              </w:rPr>
              <w:t xml:space="preserve">Flor de </w:t>
            </w:r>
            <w:proofErr w:type="spellStart"/>
            <w:r w:rsidRPr="00F2379E">
              <w:rPr>
                <w:rFonts w:ascii="Arial" w:eastAsia="Segoe Print" w:hAnsi="Arial" w:cs="Arial"/>
                <w:b/>
                <w:sz w:val="20"/>
                <w:szCs w:val="20"/>
                <w:lang w:val="fr-FR"/>
              </w:rPr>
              <w:t>Pietra</w:t>
            </w:r>
            <w:proofErr w:type="spellEnd"/>
            <w:r w:rsidRPr="00F2379E">
              <w:rPr>
                <w:rFonts w:ascii="Arial" w:eastAsia="Segoe Print" w:hAnsi="Arial" w:cs="Arial"/>
                <w:b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2379E">
              <w:rPr>
                <w:rFonts w:ascii="Arial" w:eastAsia="Segoe Print" w:hAnsi="Arial" w:cs="Arial"/>
                <w:b/>
                <w:sz w:val="20"/>
                <w:szCs w:val="20"/>
                <w:lang w:val="fr-FR"/>
              </w:rPr>
              <w:t>Lycopodium</w:t>
            </w:r>
            <w:proofErr w:type="spellEnd"/>
            <w:r w:rsidRPr="00F2379E">
              <w:rPr>
                <w:rFonts w:ascii="Arial" w:eastAsia="Segoe Print" w:hAnsi="Arial" w:cs="Arial"/>
                <w:b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2379E">
              <w:rPr>
                <w:rFonts w:ascii="Arial" w:eastAsia="Segoe Print" w:hAnsi="Arial" w:cs="Arial"/>
                <w:b/>
                <w:sz w:val="20"/>
                <w:szCs w:val="20"/>
                <w:lang w:val="fr-FR"/>
              </w:rPr>
              <w:t>Chelidum</w:t>
            </w:r>
            <w:proofErr w:type="spellEnd"/>
          </w:p>
        </w:tc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  <w:r w:rsidRPr="00F2379E">
              <w:rPr>
                <w:rFonts w:ascii="Arial" w:eastAsia="Segoe Print" w:hAnsi="Arial" w:cs="Arial"/>
                <w:sz w:val="20"/>
                <w:szCs w:val="20"/>
              </w:rPr>
              <w:t>Lebermittel, magere Ferkel, gelber Durchfall</w:t>
            </w:r>
          </w:p>
        </w:tc>
      </w:tr>
      <w:tr w:rsidR="00F2379E" w:rsidTr="00EC1C2B"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b/>
                <w:sz w:val="20"/>
                <w:szCs w:val="20"/>
              </w:rPr>
              <w:t>Nux</w:t>
            </w:r>
            <w:proofErr w:type="spellEnd"/>
            <w:r>
              <w:rPr>
                <w:rFonts w:ascii="Arial" w:eastAsia="Segoe Print" w:hAnsi="Arial" w:cs="Arial"/>
                <w:b/>
                <w:sz w:val="20"/>
                <w:szCs w:val="20"/>
              </w:rPr>
              <w:t>-v</w:t>
            </w:r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 xml:space="preserve">om, </w:t>
            </w:r>
            <w:proofErr w:type="spellStart"/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>Verratum</w:t>
            </w:r>
            <w:proofErr w:type="spellEnd"/>
          </w:p>
        </w:tc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  <w:r>
              <w:rPr>
                <w:rFonts w:ascii="Arial" w:eastAsia="Segoe Print" w:hAnsi="Arial" w:cs="Arial"/>
                <w:sz w:val="20"/>
                <w:szCs w:val="20"/>
              </w:rPr>
              <w:t>Durchfall</w:t>
            </w:r>
          </w:p>
        </w:tc>
      </w:tr>
      <w:tr w:rsidR="00F2379E" w:rsidTr="00EC1C2B"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EC1C2B" w:rsidRPr="00F2379E" w:rsidRDefault="00F2379E" w:rsidP="00F2379E">
            <w:pPr>
              <w:jc w:val="both"/>
              <w:rPr>
                <w:rFonts w:ascii="Arial" w:eastAsia="Segoe Print" w:hAnsi="Arial" w:cs="Arial"/>
                <w:sz w:val="14"/>
                <w:szCs w:val="14"/>
              </w:rPr>
            </w:pPr>
            <w:proofErr w:type="spellStart"/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>Absetz.Komplex</w:t>
            </w:r>
            <w:proofErr w:type="spellEnd"/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 xml:space="preserve"> 1.</w:t>
            </w:r>
            <w:r>
              <w:rPr>
                <w:rFonts w:ascii="Arial" w:eastAsia="Segoe Print" w:hAnsi="Arial" w:cs="Arial"/>
                <w:b/>
                <w:sz w:val="20"/>
                <w:szCs w:val="20"/>
              </w:rPr>
              <w:t>Tag</w:t>
            </w:r>
          </w:p>
        </w:tc>
        <w:tc>
          <w:tcPr>
            <w:tcW w:w="0" w:type="auto"/>
          </w:tcPr>
          <w:p w:rsidR="00EC1C2B" w:rsidRPr="003B6B19" w:rsidRDefault="00F2379E" w:rsidP="00E56259">
            <w:pPr>
              <w:jc w:val="both"/>
              <w:rPr>
                <w:rFonts w:ascii="Arial" w:eastAsia="Segoe Print" w:hAnsi="Arial" w:cs="Arial"/>
                <w:sz w:val="20"/>
                <w:szCs w:val="20"/>
                <w:u w:val="single"/>
              </w:rPr>
            </w:pPr>
            <w:proofErr w:type="spellStart"/>
            <w:r w:rsidRPr="003B6B19">
              <w:rPr>
                <w:rFonts w:ascii="Arial" w:eastAsia="Segoe Print" w:hAnsi="Arial" w:cs="Arial"/>
                <w:sz w:val="20"/>
                <w:szCs w:val="20"/>
                <w:u w:val="single"/>
              </w:rPr>
              <w:t>Igantia</w:t>
            </w:r>
            <w:proofErr w:type="spellEnd"/>
            <w:r w:rsidRPr="003B6B19">
              <w:rPr>
                <w:rFonts w:ascii="Arial" w:eastAsia="Segoe Print" w:hAnsi="Arial" w:cs="Arial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3B6B19">
              <w:rPr>
                <w:rFonts w:ascii="Arial" w:eastAsia="Segoe Print" w:hAnsi="Arial" w:cs="Arial"/>
                <w:sz w:val="20"/>
                <w:szCs w:val="20"/>
                <w:u w:val="single"/>
              </w:rPr>
              <w:t>Stramonium</w:t>
            </w:r>
            <w:proofErr w:type="spellEnd"/>
            <w:r w:rsidRPr="003B6B19">
              <w:rPr>
                <w:rFonts w:ascii="Arial" w:eastAsia="Segoe Print" w:hAnsi="Arial" w:cs="Arial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3B6B19">
              <w:rPr>
                <w:rFonts w:ascii="Arial" w:eastAsia="Segoe Print" w:hAnsi="Arial" w:cs="Arial"/>
                <w:sz w:val="20"/>
                <w:szCs w:val="20"/>
                <w:u w:val="single"/>
              </w:rPr>
              <w:t>Aconitum</w:t>
            </w:r>
            <w:proofErr w:type="spellEnd"/>
            <w:r w:rsidR="003B6B19" w:rsidRPr="003B6B19">
              <w:rPr>
                <w:rFonts w:ascii="Arial" w:eastAsia="Segoe Print" w:hAnsi="Arial" w:cs="Arial"/>
                <w:sz w:val="20"/>
                <w:szCs w:val="20"/>
                <w:u w:val="single"/>
              </w:rPr>
              <w:t xml:space="preserve"> C30</w:t>
            </w:r>
          </w:p>
        </w:tc>
      </w:tr>
      <w:tr w:rsidR="00F2379E" w:rsidTr="00EC1C2B"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>
              <w:rPr>
                <w:rFonts w:ascii="Arial" w:eastAsia="Segoe Print" w:hAnsi="Arial" w:cs="Arial"/>
                <w:b/>
                <w:sz w:val="20"/>
                <w:szCs w:val="20"/>
              </w:rPr>
              <w:t>Absetz Komplex 2.-10.Tag</w:t>
            </w:r>
          </w:p>
        </w:tc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  <w:proofErr w:type="spellStart"/>
            <w:r w:rsidRPr="003D47CA">
              <w:rPr>
                <w:rFonts w:ascii="Arial" w:eastAsia="Segoe Print" w:hAnsi="Arial" w:cs="Arial"/>
                <w:sz w:val="20"/>
                <w:szCs w:val="20"/>
                <w:u w:val="single"/>
              </w:rPr>
              <w:t>Nux</w:t>
            </w:r>
            <w:proofErr w:type="spellEnd"/>
            <w:r w:rsidRPr="003D47CA">
              <w:rPr>
                <w:rFonts w:ascii="Arial" w:eastAsia="Segoe Print" w:hAnsi="Arial" w:cs="Arial"/>
                <w:sz w:val="20"/>
                <w:szCs w:val="20"/>
                <w:u w:val="single"/>
              </w:rPr>
              <w:t xml:space="preserve">-vom, </w:t>
            </w:r>
            <w:proofErr w:type="spellStart"/>
            <w:r w:rsidR="003D47CA" w:rsidRPr="003D47CA">
              <w:rPr>
                <w:rFonts w:ascii="Arial" w:eastAsia="Segoe Print" w:hAnsi="Arial" w:cs="Arial"/>
                <w:sz w:val="20"/>
                <w:szCs w:val="20"/>
                <w:u w:val="single"/>
              </w:rPr>
              <w:t>Carbo-veg</w:t>
            </w:r>
            <w:proofErr w:type="spellEnd"/>
            <w:r w:rsidR="003D47CA" w:rsidRPr="003D47CA">
              <w:rPr>
                <w:rFonts w:ascii="Arial" w:eastAsia="Segoe Print" w:hAnsi="Arial" w:cs="Arial"/>
                <w:sz w:val="20"/>
                <w:szCs w:val="20"/>
                <w:u w:val="single"/>
              </w:rPr>
              <w:t>, ArsenC30</w:t>
            </w:r>
            <w:r w:rsidR="003D47CA">
              <w:rPr>
                <w:rFonts w:ascii="Arial" w:eastAsia="Segoe Print" w:hAnsi="Arial" w:cs="Arial"/>
                <w:sz w:val="20"/>
                <w:szCs w:val="20"/>
              </w:rPr>
              <w:t xml:space="preserve">, </w:t>
            </w:r>
            <w:proofErr w:type="spellStart"/>
            <w:r w:rsidR="003D47CA" w:rsidRPr="003D47CA">
              <w:rPr>
                <w:rFonts w:ascii="Arial" w:eastAsia="Segoe Print" w:hAnsi="Arial" w:cs="Arial"/>
                <w:sz w:val="20"/>
                <w:szCs w:val="20"/>
                <w:u w:val="single"/>
              </w:rPr>
              <w:t>Lycopodium</w:t>
            </w:r>
            <w:proofErr w:type="spellEnd"/>
            <w:r w:rsidR="003D47CA" w:rsidRPr="003D47CA">
              <w:rPr>
                <w:rFonts w:ascii="Arial" w:eastAsia="Segoe Print" w:hAnsi="Arial" w:cs="Arial"/>
                <w:sz w:val="20"/>
                <w:szCs w:val="20"/>
                <w:u w:val="single"/>
              </w:rPr>
              <w:t xml:space="preserve"> C200</w:t>
            </w:r>
          </w:p>
        </w:tc>
      </w:tr>
      <w:tr w:rsidR="00F2379E" w:rsidTr="00EC1C2B"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C1C2B" w:rsidRPr="00F2379E" w:rsidRDefault="00EC1C2B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1C2B" w:rsidRPr="00F2379E" w:rsidRDefault="00EC1C2B" w:rsidP="00E56259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</w:p>
        </w:tc>
      </w:tr>
      <w:tr w:rsidR="00F2379E" w:rsidTr="00EC1C2B">
        <w:tc>
          <w:tcPr>
            <w:tcW w:w="0" w:type="auto"/>
          </w:tcPr>
          <w:p w:rsidR="00EC1C2B" w:rsidRPr="00F2379E" w:rsidRDefault="00F2379E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 w:rsidRPr="00F2379E">
              <w:rPr>
                <w:rFonts w:ascii="Arial" w:eastAsia="Segoe Print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C1C2B" w:rsidRPr="00F2379E" w:rsidRDefault="00EC1C2B" w:rsidP="00E56259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1C2B" w:rsidRPr="00F2379E" w:rsidRDefault="00EC1C2B" w:rsidP="00E56259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</w:p>
        </w:tc>
      </w:tr>
    </w:tbl>
    <w:p w:rsidR="00227BA1" w:rsidRDefault="00227BA1" w:rsidP="00E56259">
      <w:pPr>
        <w:spacing w:after="0" w:line="240" w:lineRule="auto"/>
        <w:ind w:left="1278"/>
        <w:jc w:val="both"/>
        <w:rPr>
          <w:rFonts w:ascii="Arial" w:eastAsia="Segoe Print" w:hAnsi="Arial" w:cs="Arial"/>
          <w:i/>
          <w:sz w:val="20"/>
          <w:szCs w:val="20"/>
        </w:rPr>
      </w:pPr>
    </w:p>
    <w:p w:rsidR="003B6B19" w:rsidRDefault="003B6B19" w:rsidP="00E56259">
      <w:pPr>
        <w:spacing w:after="0" w:line="240" w:lineRule="auto"/>
        <w:ind w:left="1278"/>
        <w:jc w:val="both"/>
        <w:rPr>
          <w:rFonts w:ascii="Arial" w:eastAsia="Segoe Print" w:hAnsi="Arial" w:cs="Arial"/>
          <w:i/>
          <w:sz w:val="20"/>
          <w:szCs w:val="20"/>
        </w:rPr>
      </w:pPr>
    </w:p>
    <w:p w:rsidR="003B6B19" w:rsidRDefault="003B6B19" w:rsidP="00E56259">
      <w:pPr>
        <w:spacing w:after="0" w:line="240" w:lineRule="auto"/>
        <w:ind w:left="1278"/>
        <w:jc w:val="both"/>
        <w:rPr>
          <w:rFonts w:ascii="Arial" w:eastAsia="Segoe Print" w:hAnsi="Arial" w:cs="Arial"/>
          <w:i/>
          <w:sz w:val="20"/>
          <w:szCs w:val="20"/>
        </w:rPr>
      </w:pPr>
    </w:p>
    <w:p w:rsidR="003B6B19" w:rsidRPr="00EC1C2B" w:rsidRDefault="003B6B19" w:rsidP="00E56259">
      <w:pPr>
        <w:spacing w:after="0" w:line="240" w:lineRule="auto"/>
        <w:ind w:left="1278"/>
        <w:jc w:val="both"/>
        <w:rPr>
          <w:rFonts w:ascii="Arial" w:eastAsia="Segoe Print" w:hAnsi="Arial" w:cs="Arial"/>
          <w:i/>
          <w:sz w:val="20"/>
          <w:szCs w:val="20"/>
        </w:rPr>
      </w:pPr>
    </w:p>
    <w:tbl>
      <w:tblPr>
        <w:tblStyle w:val="Tabellengitternetz"/>
        <w:tblW w:w="0" w:type="auto"/>
        <w:tblInd w:w="1278" w:type="dxa"/>
        <w:tblLook w:val="04A0"/>
      </w:tblPr>
      <w:tblGrid>
        <w:gridCol w:w="531"/>
        <w:gridCol w:w="4111"/>
        <w:gridCol w:w="4841"/>
      </w:tblGrid>
      <w:tr w:rsidR="003D47CA" w:rsidTr="003D47CA">
        <w:tc>
          <w:tcPr>
            <w:tcW w:w="531" w:type="dxa"/>
          </w:tcPr>
          <w:p w:rsidR="003D47CA" w:rsidRDefault="003D47CA" w:rsidP="00C56784">
            <w:pPr>
              <w:jc w:val="both"/>
              <w:rPr>
                <w:rFonts w:ascii="Arial" w:eastAsia="Segoe Print" w:hAnsi="Arial" w:cs="Arial"/>
                <w:i/>
                <w:sz w:val="20"/>
                <w:szCs w:val="20"/>
              </w:rPr>
            </w:pPr>
            <w:r>
              <w:rPr>
                <w:rFonts w:ascii="Arial" w:eastAsia="Segoe Print" w:hAnsi="Arial" w:cs="Arial"/>
                <w:i/>
                <w:sz w:val="20"/>
                <w:szCs w:val="20"/>
              </w:rPr>
              <w:t>Nr.</w:t>
            </w:r>
          </w:p>
        </w:tc>
        <w:tc>
          <w:tcPr>
            <w:tcW w:w="4111" w:type="dxa"/>
          </w:tcPr>
          <w:p w:rsidR="003D47CA" w:rsidRDefault="003D47CA" w:rsidP="00C56784">
            <w:pPr>
              <w:jc w:val="both"/>
              <w:rPr>
                <w:rFonts w:ascii="Arial" w:eastAsia="Segoe Print" w:hAnsi="Arial" w:cs="Arial"/>
                <w:i/>
                <w:sz w:val="20"/>
                <w:szCs w:val="20"/>
              </w:rPr>
            </w:pPr>
            <w:r>
              <w:rPr>
                <w:rFonts w:ascii="Arial" w:eastAsia="Segoe Print" w:hAnsi="Arial" w:cs="Arial"/>
                <w:i/>
                <w:sz w:val="20"/>
                <w:szCs w:val="20"/>
              </w:rPr>
              <w:t xml:space="preserve">Arzneien für </w:t>
            </w:r>
            <w:proofErr w:type="spellStart"/>
            <w:r>
              <w:rPr>
                <w:rFonts w:ascii="Arial" w:eastAsia="Segoe Print" w:hAnsi="Arial" w:cs="Arial"/>
                <w:i/>
                <w:sz w:val="20"/>
                <w:szCs w:val="20"/>
              </w:rPr>
              <w:t>Galtmoren</w:t>
            </w:r>
            <w:proofErr w:type="spellEnd"/>
            <w:r>
              <w:rPr>
                <w:rFonts w:ascii="Arial" w:eastAsia="Segoe Print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1" w:type="dxa"/>
          </w:tcPr>
          <w:p w:rsidR="003D47CA" w:rsidRDefault="003D47CA" w:rsidP="00C56784">
            <w:pPr>
              <w:jc w:val="both"/>
              <w:rPr>
                <w:rFonts w:ascii="Arial" w:eastAsia="Segoe Print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i/>
                <w:sz w:val="20"/>
                <w:szCs w:val="20"/>
              </w:rPr>
              <w:t>Symtome</w:t>
            </w:r>
            <w:proofErr w:type="spellEnd"/>
          </w:p>
        </w:tc>
      </w:tr>
      <w:tr w:rsidR="003D47CA" w:rsidTr="003D47CA">
        <w:tc>
          <w:tcPr>
            <w:tcW w:w="53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>
              <w:rPr>
                <w:rFonts w:ascii="Arial" w:eastAsia="Segoe Print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b/>
                <w:sz w:val="20"/>
                <w:szCs w:val="20"/>
              </w:rPr>
              <w:t>Acconit</w:t>
            </w:r>
            <w:proofErr w:type="spellEnd"/>
            <w:r>
              <w:rPr>
                <w:rFonts w:ascii="Arial" w:eastAsia="Segoe Print" w:hAnsi="Arial" w:cs="Arial"/>
                <w:b/>
                <w:sz w:val="20"/>
                <w:szCs w:val="20"/>
              </w:rPr>
              <w:t>. C30</w:t>
            </w:r>
          </w:p>
        </w:tc>
        <w:tc>
          <w:tcPr>
            <w:tcW w:w="4841" w:type="dxa"/>
          </w:tcPr>
          <w:p w:rsidR="003D47CA" w:rsidRPr="003B6B19" w:rsidRDefault="003B6B19" w:rsidP="00C56784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  <w:proofErr w:type="spellStart"/>
            <w:r w:rsidRPr="003B6B19">
              <w:rPr>
                <w:rFonts w:ascii="Arial" w:eastAsia="Segoe Print" w:hAnsi="Arial" w:cs="Arial"/>
                <w:sz w:val="20"/>
                <w:szCs w:val="20"/>
              </w:rPr>
              <w:t>U</w:t>
            </w:r>
            <w:r>
              <w:rPr>
                <w:rFonts w:ascii="Arial" w:eastAsia="Segoe Print" w:hAnsi="Arial" w:cs="Arial"/>
                <w:sz w:val="20"/>
                <w:szCs w:val="20"/>
              </w:rPr>
              <w:t>mstallen</w:t>
            </w:r>
            <w:proofErr w:type="spellEnd"/>
            <w:r>
              <w:rPr>
                <w:rFonts w:ascii="Arial" w:eastAsia="Segoe Print" w:hAnsi="Arial" w:cs="Arial"/>
                <w:sz w:val="20"/>
                <w:szCs w:val="20"/>
              </w:rPr>
              <w:t>, Absetzen, Stress, Schock</w:t>
            </w:r>
          </w:p>
        </w:tc>
      </w:tr>
      <w:tr w:rsidR="003D47CA" w:rsidTr="003D47CA">
        <w:tc>
          <w:tcPr>
            <w:tcW w:w="53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>
              <w:rPr>
                <w:rFonts w:ascii="Arial" w:eastAsia="Segoe Print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>
              <w:rPr>
                <w:rFonts w:ascii="Arial" w:eastAsia="Segoe Print" w:hAnsi="Arial" w:cs="Arial"/>
                <w:b/>
                <w:sz w:val="20"/>
                <w:szCs w:val="20"/>
              </w:rPr>
              <w:t>Aurum,</w:t>
            </w:r>
          </w:p>
        </w:tc>
        <w:tc>
          <w:tcPr>
            <w:tcW w:w="4841" w:type="dxa"/>
          </w:tcPr>
          <w:p w:rsidR="003D47CA" w:rsidRPr="003B6B19" w:rsidRDefault="003B6B19" w:rsidP="00C56784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  <w:r>
              <w:rPr>
                <w:rFonts w:ascii="Arial" w:eastAsia="Segoe Print" w:hAnsi="Arial" w:cs="Arial"/>
                <w:sz w:val="20"/>
                <w:szCs w:val="20"/>
              </w:rPr>
              <w:t>Bösartigkeit</w:t>
            </w:r>
          </w:p>
        </w:tc>
      </w:tr>
      <w:tr w:rsidR="003D47CA" w:rsidTr="003D47CA">
        <w:tc>
          <w:tcPr>
            <w:tcW w:w="53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>
              <w:rPr>
                <w:rFonts w:ascii="Arial" w:eastAsia="Segoe Print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11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b/>
                <w:sz w:val="20"/>
                <w:szCs w:val="20"/>
              </w:rPr>
              <w:t>Aconit</w:t>
            </w:r>
            <w:proofErr w:type="spellEnd"/>
            <w:r>
              <w:rPr>
                <w:rFonts w:ascii="Arial" w:eastAsia="Segoe Print" w:hAnsi="Arial" w:cs="Arial"/>
                <w:b/>
                <w:sz w:val="20"/>
                <w:szCs w:val="20"/>
              </w:rPr>
              <w:t>, Apis, Pulsatilla, Arnica</w:t>
            </w:r>
          </w:p>
        </w:tc>
        <w:tc>
          <w:tcPr>
            <w:tcW w:w="4841" w:type="dxa"/>
          </w:tcPr>
          <w:p w:rsidR="003D47CA" w:rsidRPr="003B6B19" w:rsidRDefault="003B6B19" w:rsidP="00C56784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  <w:r>
              <w:rPr>
                <w:rFonts w:ascii="Arial" w:eastAsia="Segoe Print" w:hAnsi="Arial" w:cs="Arial"/>
                <w:sz w:val="20"/>
                <w:szCs w:val="20"/>
              </w:rPr>
              <w:t>Anlaufen des Zyklus</w:t>
            </w:r>
          </w:p>
        </w:tc>
      </w:tr>
      <w:tr w:rsidR="003D47CA" w:rsidRPr="003D47CA" w:rsidTr="003D47CA">
        <w:tc>
          <w:tcPr>
            <w:tcW w:w="53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>
              <w:rPr>
                <w:rFonts w:ascii="Arial" w:eastAsia="Segoe Print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11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3D47CA">
              <w:rPr>
                <w:rFonts w:ascii="Arial" w:eastAsia="Segoe Print" w:hAnsi="Arial" w:cs="Arial"/>
                <w:b/>
                <w:sz w:val="20"/>
                <w:szCs w:val="20"/>
                <w:lang w:val="en-GB"/>
              </w:rPr>
              <w:t>Hepar</w:t>
            </w:r>
            <w:proofErr w:type="spellEnd"/>
            <w:r w:rsidRPr="003D47CA">
              <w:rPr>
                <w:rFonts w:ascii="Arial" w:eastAsia="Segoe Print" w:hAnsi="Arial" w:cs="Arial"/>
                <w:b/>
                <w:sz w:val="20"/>
                <w:szCs w:val="20"/>
                <w:lang w:val="en-GB"/>
              </w:rPr>
              <w:t xml:space="preserve">-S, </w:t>
            </w:r>
            <w:proofErr w:type="spellStart"/>
            <w:r w:rsidRPr="003D47CA">
              <w:rPr>
                <w:rFonts w:ascii="Arial" w:eastAsia="Segoe Print" w:hAnsi="Arial" w:cs="Arial"/>
                <w:b/>
                <w:sz w:val="20"/>
                <w:szCs w:val="20"/>
                <w:lang w:val="en-GB"/>
              </w:rPr>
              <w:t>Kreoset</w:t>
            </w:r>
            <w:proofErr w:type="spellEnd"/>
            <w:r w:rsidRPr="003D47CA">
              <w:rPr>
                <w:rFonts w:ascii="Arial" w:eastAsia="Segoe Print" w:hAnsi="Arial" w:cs="Arial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D47CA">
              <w:rPr>
                <w:rFonts w:ascii="Arial" w:eastAsia="Segoe Print" w:hAnsi="Arial" w:cs="Arial"/>
                <w:b/>
                <w:sz w:val="20"/>
                <w:szCs w:val="20"/>
                <w:lang w:val="en-GB"/>
              </w:rPr>
              <w:t>Silicea</w:t>
            </w:r>
            <w:proofErr w:type="spellEnd"/>
            <w:r w:rsidRPr="003D47CA">
              <w:rPr>
                <w:rFonts w:ascii="Arial" w:eastAsia="Segoe Print" w:hAnsi="Arial" w:cs="Arial"/>
                <w:b/>
                <w:sz w:val="20"/>
                <w:szCs w:val="20"/>
                <w:lang w:val="en-GB"/>
              </w:rPr>
              <w:t>, Tarantula</w:t>
            </w:r>
          </w:p>
        </w:tc>
        <w:tc>
          <w:tcPr>
            <w:tcW w:w="4841" w:type="dxa"/>
          </w:tcPr>
          <w:p w:rsidR="003D47CA" w:rsidRPr="003B6B19" w:rsidRDefault="003B6B19" w:rsidP="00C56784">
            <w:pPr>
              <w:jc w:val="both"/>
              <w:rPr>
                <w:rFonts w:ascii="Arial" w:eastAsia="Segoe Print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Segoe Print" w:hAnsi="Arial" w:cs="Arial"/>
                <w:sz w:val="20"/>
                <w:szCs w:val="20"/>
                <w:lang w:val="en-GB"/>
              </w:rPr>
              <w:t>Panaritium</w:t>
            </w:r>
            <w:proofErr w:type="spellEnd"/>
          </w:p>
        </w:tc>
      </w:tr>
      <w:tr w:rsidR="003D47CA" w:rsidTr="003D47CA">
        <w:tc>
          <w:tcPr>
            <w:tcW w:w="53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>
              <w:rPr>
                <w:rFonts w:ascii="Arial" w:eastAsia="Segoe Print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11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>
              <w:rPr>
                <w:rFonts w:ascii="Arial" w:eastAsia="Segoe Print" w:hAnsi="Arial" w:cs="Arial"/>
                <w:b/>
                <w:sz w:val="20"/>
                <w:szCs w:val="20"/>
              </w:rPr>
              <w:t xml:space="preserve">Apis, Sepia, </w:t>
            </w:r>
            <w:proofErr w:type="spellStart"/>
            <w:r>
              <w:rPr>
                <w:rFonts w:ascii="Arial" w:eastAsia="Segoe Print" w:hAnsi="Arial" w:cs="Arial"/>
                <w:b/>
                <w:sz w:val="20"/>
                <w:szCs w:val="20"/>
              </w:rPr>
              <w:t>Agnus</w:t>
            </w:r>
            <w:proofErr w:type="spellEnd"/>
            <w:r>
              <w:rPr>
                <w:rFonts w:ascii="Arial" w:eastAsia="Segoe Print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Segoe Print" w:hAnsi="Arial" w:cs="Arial"/>
                <w:b/>
                <w:sz w:val="20"/>
                <w:szCs w:val="20"/>
              </w:rPr>
              <w:t>castus</w:t>
            </w:r>
            <w:proofErr w:type="spellEnd"/>
          </w:p>
        </w:tc>
        <w:tc>
          <w:tcPr>
            <w:tcW w:w="4841" w:type="dxa"/>
          </w:tcPr>
          <w:p w:rsidR="003D47CA" w:rsidRPr="003B6B19" w:rsidRDefault="003B6B19" w:rsidP="00C56784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sz w:val="20"/>
                <w:szCs w:val="20"/>
              </w:rPr>
              <w:t>Azyklie</w:t>
            </w:r>
            <w:proofErr w:type="spellEnd"/>
          </w:p>
        </w:tc>
      </w:tr>
      <w:tr w:rsidR="003D47CA" w:rsidTr="003D47CA">
        <w:tc>
          <w:tcPr>
            <w:tcW w:w="53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>
              <w:rPr>
                <w:rFonts w:ascii="Arial" w:eastAsia="Segoe Print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11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b/>
                <w:sz w:val="20"/>
                <w:szCs w:val="20"/>
              </w:rPr>
              <w:t>Nux</w:t>
            </w:r>
            <w:proofErr w:type="spellEnd"/>
            <w:r>
              <w:rPr>
                <w:rFonts w:ascii="Arial" w:eastAsia="Segoe Print" w:hAnsi="Arial" w:cs="Arial"/>
                <w:b/>
                <w:sz w:val="20"/>
                <w:szCs w:val="20"/>
              </w:rPr>
              <w:t xml:space="preserve">-vom, </w:t>
            </w:r>
            <w:proofErr w:type="spellStart"/>
            <w:r>
              <w:rPr>
                <w:rFonts w:ascii="Arial" w:eastAsia="Segoe Print" w:hAnsi="Arial" w:cs="Arial"/>
                <w:b/>
                <w:sz w:val="20"/>
                <w:szCs w:val="20"/>
              </w:rPr>
              <w:t>Sulphur</w:t>
            </w:r>
            <w:proofErr w:type="spellEnd"/>
            <w:r>
              <w:rPr>
                <w:rFonts w:ascii="Arial" w:eastAsia="Segoe Print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Segoe Print" w:hAnsi="Arial" w:cs="Arial"/>
                <w:b/>
                <w:sz w:val="20"/>
                <w:szCs w:val="20"/>
              </w:rPr>
              <w:t>Obubaka</w:t>
            </w:r>
            <w:proofErr w:type="spellEnd"/>
          </w:p>
        </w:tc>
        <w:tc>
          <w:tcPr>
            <w:tcW w:w="4841" w:type="dxa"/>
          </w:tcPr>
          <w:p w:rsidR="003D47CA" w:rsidRPr="003B6B19" w:rsidRDefault="003B6B19" w:rsidP="00C56784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sz w:val="20"/>
                <w:szCs w:val="20"/>
              </w:rPr>
              <w:t>Fütterunsfehler</w:t>
            </w:r>
            <w:proofErr w:type="spellEnd"/>
            <w:r>
              <w:rPr>
                <w:rFonts w:ascii="Arial" w:eastAsia="Segoe Print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Segoe Print" w:hAnsi="Arial" w:cs="Arial"/>
                <w:sz w:val="20"/>
                <w:szCs w:val="20"/>
              </w:rPr>
              <w:t>Mycotox</w:t>
            </w:r>
            <w:proofErr w:type="spellEnd"/>
            <w:r>
              <w:rPr>
                <w:rFonts w:ascii="Arial" w:eastAsia="Segoe Print" w:hAnsi="Arial" w:cs="Arial"/>
                <w:sz w:val="20"/>
                <w:szCs w:val="20"/>
              </w:rPr>
              <w:t>, Ausleitung</w:t>
            </w:r>
          </w:p>
        </w:tc>
      </w:tr>
      <w:tr w:rsidR="003D47CA" w:rsidTr="003D47CA">
        <w:tc>
          <w:tcPr>
            <w:tcW w:w="53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>
              <w:rPr>
                <w:rFonts w:ascii="Arial" w:eastAsia="Segoe Print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11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b/>
                <w:sz w:val="20"/>
                <w:szCs w:val="20"/>
              </w:rPr>
              <w:t>Tuberkulinum</w:t>
            </w:r>
            <w:proofErr w:type="spellEnd"/>
          </w:p>
        </w:tc>
        <w:tc>
          <w:tcPr>
            <w:tcW w:w="4841" w:type="dxa"/>
          </w:tcPr>
          <w:p w:rsidR="003D47CA" w:rsidRPr="003B6B19" w:rsidRDefault="003B6B19" w:rsidP="00C56784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  <w:r>
              <w:rPr>
                <w:rFonts w:ascii="Arial" w:eastAsia="Segoe Print" w:hAnsi="Arial" w:cs="Arial"/>
                <w:sz w:val="20"/>
                <w:szCs w:val="20"/>
              </w:rPr>
              <w:t>Ausfluss, gelblich riechend</w:t>
            </w:r>
          </w:p>
        </w:tc>
      </w:tr>
      <w:tr w:rsidR="003D47CA" w:rsidTr="003D47CA">
        <w:tc>
          <w:tcPr>
            <w:tcW w:w="53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>
              <w:rPr>
                <w:rFonts w:ascii="Arial" w:eastAsia="Segoe Print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11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b/>
                <w:sz w:val="20"/>
                <w:szCs w:val="20"/>
              </w:rPr>
              <w:t>Sabal</w:t>
            </w:r>
            <w:proofErr w:type="spellEnd"/>
          </w:p>
        </w:tc>
        <w:tc>
          <w:tcPr>
            <w:tcW w:w="4841" w:type="dxa"/>
          </w:tcPr>
          <w:p w:rsidR="003D47CA" w:rsidRPr="003B6B19" w:rsidRDefault="003B6B19" w:rsidP="00C56784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sz w:val="20"/>
                <w:szCs w:val="20"/>
              </w:rPr>
              <w:t>Unterentw</w:t>
            </w:r>
            <w:proofErr w:type="spellEnd"/>
            <w:r>
              <w:rPr>
                <w:rFonts w:ascii="Arial" w:eastAsia="Segoe Print" w:hAnsi="Arial" w:cs="Arial"/>
                <w:sz w:val="20"/>
                <w:szCs w:val="20"/>
              </w:rPr>
              <w:t>. Zitzen + Gesäuge</w:t>
            </w:r>
          </w:p>
        </w:tc>
      </w:tr>
      <w:tr w:rsidR="003D47CA" w:rsidTr="003D47CA">
        <w:tc>
          <w:tcPr>
            <w:tcW w:w="53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>
              <w:rPr>
                <w:rFonts w:ascii="Arial" w:eastAsia="Segoe Print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11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Segoe Print" w:hAnsi="Arial" w:cs="Arial"/>
                <w:b/>
                <w:sz w:val="20"/>
                <w:szCs w:val="20"/>
              </w:rPr>
              <w:t>Acidum</w:t>
            </w:r>
            <w:proofErr w:type="spellEnd"/>
            <w:r>
              <w:rPr>
                <w:rFonts w:ascii="Arial" w:eastAsia="Segoe Print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Segoe Print" w:hAnsi="Arial" w:cs="Arial"/>
                <w:b/>
                <w:sz w:val="20"/>
                <w:szCs w:val="20"/>
              </w:rPr>
              <w:t>phos</w:t>
            </w:r>
            <w:proofErr w:type="spellEnd"/>
            <w:r>
              <w:rPr>
                <w:rFonts w:ascii="Arial" w:eastAsia="Segoe Print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4841" w:type="dxa"/>
          </w:tcPr>
          <w:p w:rsidR="003D47CA" w:rsidRPr="003B6B19" w:rsidRDefault="003B6B19" w:rsidP="00C56784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  <w:r>
              <w:rPr>
                <w:rFonts w:ascii="Arial" w:eastAsia="Segoe Print" w:hAnsi="Arial" w:cs="Arial"/>
                <w:sz w:val="20"/>
                <w:szCs w:val="20"/>
              </w:rPr>
              <w:t xml:space="preserve">fauler Eber, </w:t>
            </w:r>
            <w:proofErr w:type="spellStart"/>
            <w:r>
              <w:rPr>
                <w:rFonts w:ascii="Arial" w:eastAsia="Segoe Print" w:hAnsi="Arial" w:cs="Arial"/>
                <w:sz w:val="20"/>
                <w:szCs w:val="20"/>
              </w:rPr>
              <w:t>Libidimangel</w:t>
            </w:r>
            <w:proofErr w:type="spellEnd"/>
          </w:p>
        </w:tc>
      </w:tr>
      <w:tr w:rsidR="003D47CA" w:rsidTr="003D47CA">
        <w:tc>
          <w:tcPr>
            <w:tcW w:w="53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>
              <w:rPr>
                <w:rFonts w:ascii="Arial" w:eastAsia="Segoe Print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111" w:type="dxa"/>
          </w:tcPr>
          <w:p w:rsidR="003D47CA" w:rsidRPr="003D47CA" w:rsidRDefault="003D47CA" w:rsidP="00C56784">
            <w:pPr>
              <w:jc w:val="both"/>
              <w:rPr>
                <w:rFonts w:ascii="Arial" w:eastAsia="Segoe Print" w:hAnsi="Arial" w:cs="Arial"/>
                <w:b/>
                <w:sz w:val="20"/>
                <w:szCs w:val="20"/>
              </w:rPr>
            </w:pPr>
            <w:r>
              <w:rPr>
                <w:rFonts w:ascii="Arial" w:eastAsia="Segoe Print" w:hAnsi="Arial" w:cs="Arial"/>
                <w:b/>
                <w:sz w:val="20"/>
                <w:szCs w:val="20"/>
              </w:rPr>
              <w:t>Thuja</w:t>
            </w:r>
          </w:p>
        </w:tc>
        <w:tc>
          <w:tcPr>
            <w:tcW w:w="4841" w:type="dxa"/>
          </w:tcPr>
          <w:p w:rsidR="003D47CA" w:rsidRPr="003B6B19" w:rsidRDefault="003B6B19" w:rsidP="00C56784">
            <w:pPr>
              <w:jc w:val="both"/>
              <w:rPr>
                <w:rFonts w:ascii="Arial" w:eastAsia="Segoe Print" w:hAnsi="Arial" w:cs="Arial"/>
                <w:sz w:val="20"/>
                <w:szCs w:val="20"/>
              </w:rPr>
            </w:pPr>
            <w:r>
              <w:rPr>
                <w:rFonts w:ascii="Arial" w:eastAsia="Segoe Print" w:hAnsi="Arial" w:cs="Arial"/>
                <w:sz w:val="20"/>
                <w:szCs w:val="20"/>
              </w:rPr>
              <w:t>Vor Impfungen</w:t>
            </w:r>
          </w:p>
        </w:tc>
      </w:tr>
    </w:tbl>
    <w:p w:rsidR="00C56784" w:rsidRPr="003D47CA" w:rsidRDefault="00C56784" w:rsidP="00C56784">
      <w:pPr>
        <w:spacing w:after="0" w:line="240" w:lineRule="auto"/>
        <w:ind w:left="1278"/>
        <w:jc w:val="both"/>
        <w:rPr>
          <w:rFonts w:ascii="Arial" w:eastAsia="Segoe Print" w:hAnsi="Arial" w:cs="Arial"/>
          <w:i/>
          <w:sz w:val="20"/>
          <w:szCs w:val="20"/>
        </w:rPr>
      </w:pPr>
    </w:p>
    <w:p w:rsidR="00E56259" w:rsidRPr="00EC1C2B" w:rsidRDefault="00E56259" w:rsidP="00C56784">
      <w:pPr>
        <w:spacing w:after="0" w:line="240" w:lineRule="auto"/>
        <w:ind w:left="1278"/>
        <w:jc w:val="both"/>
        <w:rPr>
          <w:rFonts w:ascii="Segoe Print" w:eastAsia="Segoe Print" w:hAnsi="Segoe Print" w:cs="Segoe Print"/>
          <w:i/>
          <w:sz w:val="24"/>
        </w:rPr>
      </w:pPr>
    </w:p>
    <w:sectPr w:rsidR="00E56259" w:rsidRPr="00EC1C2B" w:rsidSect="00E56259">
      <w:pgSz w:w="11906" w:h="16838"/>
      <w:pgMar w:top="193" w:right="907" w:bottom="193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3041"/>
    <w:rsid w:val="00227BA1"/>
    <w:rsid w:val="003B6B19"/>
    <w:rsid w:val="003D47CA"/>
    <w:rsid w:val="0041677F"/>
    <w:rsid w:val="00846E68"/>
    <w:rsid w:val="00BA7FBA"/>
    <w:rsid w:val="00C56784"/>
    <w:rsid w:val="00D33AE6"/>
    <w:rsid w:val="00E56259"/>
    <w:rsid w:val="00EC1C2B"/>
    <w:rsid w:val="00F23041"/>
    <w:rsid w:val="00F2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E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BA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BA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Engeli</dc:creator>
  <cp:lastModifiedBy>Hans Engeli</cp:lastModifiedBy>
  <cp:revision>3</cp:revision>
  <cp:lastPrinted>2015-08-18T19:55:00Z</cp:lastPrinted>
  <dcterms:created xsi:type="dcterms:W3CDTF">2016-01-19T11:02:00Z</dcterms:created>
  <dcterms:modified xsi:type="dcterms:W3CDTF">2016-01-19T13:24:00Z</dcterms:modified>
</cp:coreProperties>
</file>